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324" w:rsidRP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324">
        <w:rPr>
          <w:rFonts w:ascii="Times New Roman" w:hAnsi="Times New Roman"/>
          <w:b/>
          <w:sz w:val="28"/>
          <w:szCs w:val="28"/>
        </w:rPr>
        <w:t>Муниципальное нетиповое общеобразовательное учреждение</w:t>
      </w:r>
    </w:p>
    <w:p w:rsidR="00166324" w:rsidRP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324">
        <w:rPr>
          <w:rFonts w:ascii="Times New Roman" w:hAnsi="Times New Roman"/>
          <w:b/>
          <w:sz w:val="28"/>
          <w:szCs w:val="28"/>
        </w:rPr>
        <w:t xml:space="preserve">«Гимназия №1 города Белово» </w:t>
      </w:r>
    </w:p>
    <w:p w:rsid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66324">
        <w:rPr>
          <w:rFonts w:ascii="Times New Roman" w:hAnsi="Times New Roman"/>
          <w:b/>
          <w:bCs/>
          <w:sz w:val="48"/>
          <w:szCs w:val="48"/>
        </w:rPr>
        <w:t>ЭКОЛОГ</w:t>
      </w:r>
      <w:r w:rsidRPr="00166324">
        <w:rPr>
          <w:rFonts w:ascii="Times New Roman" w:hAnsi="Times New Roman"/>
          <w:b/>
          <w:bCs/>
          <w:sz w:val="48"/>
          <w:szCs w:val="48"/>
        </w:rPr>
        <w:br/>
      </w:r>
      <w:proofErr w:type="spellStart"/>
      <w:r w:rsidRPr="00166324">
        <w:rPr>
          <w:rFonts w:ascii="Times New Roman" w:hAnsi="Times New Roman"/>
          <w:b/>
          <w:bCs/>
          <w:sz w:val="28"/>
          <w:szCs w:val="28"/>
        </w:rPr>
        <w:t>Общеинтеллектуальный</w:t>
      </w:r>
      <w:proofErr w:type="spellEnd"/>
      <w:r w:rsidRPr="00166324">
        <w:rPr>
          <w:rFonts w:ascii="Times New Roman" w:hAnsi="Times New Roman"/>
          <w:b/>
          <w:bCs/>
          <w:sz w:val="28"/>
          <w:szCs w:val="28"/>
        </w:rPr>
        <w:t xml:space="preserve"> курс</w:t>
      </w:r>
    </w:p>
    <w:p w:rsid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66324" w:rsidRDefault="00166324" w:rsidP="00166324">
      <w:pPr>
        <w:spacing w:line="360" w:lineRule="auto"/>
        <w:rPr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Автор-составитель: </w:t>
      </w:r>
      <w:proofErr w:type="spellStart"/>
      <w:r w:rsidRPr="00166324">
        <w:rPr>
          <w:b/>
          <w:bCs/>
          <w:sz w:val="28"/>
          <w:szCs w:val="28"/>
        </w:rPr>
        <w:t>Брезгина</w:t>
      </w:r>
      <w:proofErr w:type="spellEnd"/>
      <w:r w:rsidRPr="00166324">
        <w:rPr>
          <w:b/>
          <w:bCs/>
          <w:sz w:val="28"/>
          <w:szCs w:val="28"/>
        </w:rPr>
        <w:t xml:space="preserve"> Елена Васильевна, </w:t>
      </w:r>
    </w:p>
    <w:p w:rsidR="00166324" w:rsidRDefault="00166324" w:rsidP="0016632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66324">
        <w:rPr>
          <w:rFonts w:ascii="Times New Roman" w:hAnsi="Times New Roman"/>
          <w:b/>
          <w:bCs/>
          <w:sz w:val="28"/>
          <w:szCs w:val="28"/>
        </w:rPr>
        <w:t>учитель начальных классов</w:t>
      </w:r>
    </w:p>
    <w:p w:rsid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6324" w:rsidRPr="00166324" w:rsidRDefault="00166324" w:rsidP="001663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324">
        <w:rPr>
          <w:rFonts w:ascii="Times New Roman" w:hAnsi="Times New Roman"/>
          <w:b/>
          <w:sz w:val="28"/>
          <w:szCs w:val="28"/>
        </w:rPr>
        <w:t xml:space="preserve">Белово, 2011 г. </w:t>
      </w:r>
    </w:p>
    <w:p w:rsidR="00566D03" w:rsidRDefault="00566D03" w:rsidP="001663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Реклама курса</w:t>
      </w:r>
    </w:p>
    <w:p w:rsidR="00566D03" w:rsidRPr="00282317" w:rsidRDefault="00566D03" w:rsidP="001663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675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566D03" w:rsidRPr="00566D03" w:rsidRDefault="00566D03" w:rsidP="0016632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10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566D03">
        <w:rPr>
          <w:rFonts w:ascii="Times New Roman" w:hAnsi="Times New Roman"/>
          <w:sz w:val="28"/>
          <w:szCs w:val="28"/>
        </w:rPr>
        <w:t>Программа курса ЭКОЛОГ разработана с целью расширения курса «Окружающий мир. Он вводит учащихся в волнующий мир разгаданных и неразгаданных тайн природы, в мир поражающих воображение фактов и интригующих гипотез. Отвечая естественным для данного возраста интересам детей, учитывая их любознательность и эмоциональную отзывчивость, курс обозначает перспективу жизни, дарящей романтику неизведанного, радость познания, счастье открытий. Ребёнок душой чувствует природу, тянется к взаимодействию с ней, всё воспринимает с любовью. Испытывает восторг, наблюдая за тем или иным явлением или животным. Непосредственно в соприкосновении с природой у ребёнка развиваются наблюдательность и любознательность, формируется эстетическое восприятие окружающего мира.</w:t>
      </w:r>
    </w:p>
    <w:p w:rsidR="00566D03" w:rsidRPr="00461F2E" w:rsidRDefault="00566D03" w:rsidP="00166324">
      <w:pPr>
        <w:autoSpaceDE w:val="0"/>
        <w:autoSpaceDN w:val="0"/>
        <w:adjustRightInd w:val="0"/>
        <w:spacing w:line="36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61F2E">
        <w:rPr>
          <w:rFonts w:ascii="Times New Roman" w:hAnsi="Times New Roman"/>
          <w:sz w:val="28"/>
          <w:szCs w:val="28"/>
        </w:rPr>
        <w:t>В результате реализуются следующие учебные цели:</w:t>
      </w:r>
    </w:p>
    <w:p w:rsidR="00566D03" w:rsidRPr="00461F2E" w:rsidRDefault="00566D03" w:rsidP="0016632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61F2E">
        <w:rPr>
          <w:rFonts w:ascii="Times New Roman" w:hAnsi="Times New Roman"/>
          <w:sz w:val="28"/>
          <w:szCs w:val="28"/>
        </w:rPr>
        <w:t>Развитие умений наблюдать, характеризовать, анализировать, обобщать объекты окружающего мира, рассуждать, решать творческие задачи</w:t>
      </w:r>
    </w:p>
    <w:p w:rsidR="00566D03" w:rsidRPr="00461F2E" w:rsidRDefault="00566D03" w:rsidP="0016632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61F2E">
        <w:rPr>
          <w:rFonts w:ascii="Times New Roman" w:hAnsi="Times New Roman"/>
          <w:sz w:val="28"/>
          <w:szCs w:val="28"/>
        </w:rPr>
        <w:t>Освоение и углубление знаний об окружающем мире, единстве и различиях природного и социального, о человеке и его месте в природе.</w:t>
      </w:r>
    </w:p>
    <w:p w:rsidR="00566D03" w:rsidRPr="00461F2E" w:rsidRDefault="00566D03" w:rsidP="0016632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61F2E">
        <w:rPr>
          <w:rFonts w:ascii="Times New Roman" w:hAnsi="Times New Roman"/>
          <w:sz w:val="28"/>
          <w:szCs w:val="28"/>
        </w:rPr>
        <w:t>Воспитание позитивного эмоционально-ценностного отношения к окружающему миру, экологической культуры, потребности участвовать в творческой деятельности, сохранять и укреплять своё здоровье.</w:t>
      </w:r>
    </w:p>
    <w:p w:rsidR="00566D03" w:rsidRPr="009E5675" w:rsidRDefault="00566D03" w:rsidP="0016632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1F2E">
        <w:rPr>
          <w:rFonts w:ascii="Times New Roman" w:hAnsi="Times New Roman"/>
          <w:sz w:val="28"/>
          <w:szCs w:val="28"/>
        </w:rPr>
        <w:t>Задачи программы -  формировать интерес к изучению</w:t>
      </w:r>
      <w:r w:rsidRPr="009E5675">
        <w:rPr>
          <w:rFonts w:ascii="Times New Roman" w:hAnsi="Times New Roman"/>
          <w:sz w:val="28"/>
          <w:szCs w:val="28"/>
        </w:rPr>
        <w:t xml:space="preserve"> природы родного края;   воспитывать умения видеть в самом обычном </w:t>
      </w:r>
      <w:proofErr w:type="gramStart"/>
      <w:r w:rsidRPr="009E5675">
        <w:rPr>
          <w:rFonts w:ascii="Times New Roman" w:hAnsi="Times New Roman"/>
          <w:sz w:val="28"/>
          <w:szCs w:val="28"/>
        </w:rPr>
        <w:t>необычное</w:t>
      </w:r>
      <w:proofErr w:type="gramEnd"/>
      <w:r w:rsidRPr="009E5675">
        <w:rPr>
          <w:rFonts w:ascii="Times New Roman" w:hAnsi="Times New Roman"/>
          <w:sz w:val="28"/>
          <w:szCs w:val="28"/>
        </w:rPr>
        <w:t xml:space="preserve"> и удивительное; углублять уже имеющихся знаний о родном крае; изучать и исследовать с детьми конкретные объекты природы; формировать представления о природных сообществах области; формировать представления об охраняемых территориях России и своей области.</w:t>
      </w:r>
    </w:p>
    <w:p w:rsidR="00566D03" w:rsidRPr="009E5675" w:rsidRDefault="00566D03" w:rsidP="0016632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5675">
        <w:rPr>
          <w:rFonts w:ascii="Times New Roman" w:hAnsi="Times New Roman"/>
          <w:sz w:val="28"/>
          <w:szCs w:val="28"/>
        </w:rPr>
        <w:lastRenderedPageBreak/>
        <w:t>Слово «Экология» дословно переводится как «наука о доме», то есть о том, что окружает человека в биосфере. Изучение окружающего мира и его составляющих – растений и животных – помогает ребёнку по–новому взглянуть на природу. Знание закономерностей её развития поможет бережнее относиться к окружающему миру.</w:t>
      </w:r>
    </w:p>
    <w:p w:rsidR="00566D03" w:rsidRDefault="00566D03" w:rsidP="001663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5675">
        <w:rPr>
          <w:rFonts w:ascii="Times New Roman" w:hAnsi="Times New Roman"/>
          <w:sz w:val="28"/>
          <w:szCs w:val="28"/>
        </w:rPr>
        <w:t>Дети часто не знают о тех растениях, грибах, рыбах, птицах, зверях, которые их окружают. Предлагаемый материал о природе, животном мире и экологических проблемах родного края отличается новизной. Он предполагает расширение краеведческого кругозора, развитие творческих способностей учащихся.</w:t>
      </w:r>
    </w:p>
    <w:p w:rsidR="00566D03" w:rsidRDefault="00566D03" w:rsidP="00166324">
      <w:pPr>
        <w:pStyle w:val="a5"/>
        <w:spacing w:after="0" w:line="360" w:lineRule="auto"/>
        <w:contextualSpacing/>
        <w:rPr>
          <w:sz w:val="28"/>
          <w:szCs w:val="28"/>
        </w:rPr>
      </w:pPr>
      <w:r w:rsidRPr="002110E9">
        <w:rPr>
          <w:sz w:val="28"/>
          <w:szCs w:val="28"/>
        </w:rPr>
        <w:t xml:space="preserve">В содержании курса интегрированы знания из различных областей географии, геологии, биологии, экологии. </w:t>
      </w:r>
      <w:proofErr w:type="gramStart"/>
      <w:r w:rsidRPr="002110E9">
        <w:rPr>
          <w:sz w:val="28"/>
          <w:szCs w:val="28"/>
        </w:rPr>
        <w:t>При этом необычное, загадочное, удивительное дети находят как в далеких «путешествиях», так и в ближайшем природном окружении.</w:t>
      </w:r>
      <w:proofErr w:type="gramEnd"/>
      <w:r w:rsidRPr="002110E9">
        <w:rPr>
          <w:sz w:val="28"/>
          <w:szCs w:val="28"/>
        </w:rPr>
        <w:t xml:space="preserve"> Привлечение доступных палеонтологических и исторических сведений позволяет совершать также и своего рода путешествия во времени: рисует картины жизни на Земле на разных этапах ее развития, дает возможность проследить многие драматические события, связ</w:t>
      </w:r>
      <w:r>
        <w:rPr>
          <w:sz w:val="28"/>
          <w:szCs w:val="28"/>
        </w:rPr>
        <w:t xml:space="preserve">анные с теми или иными научными </w:t>
      </w:r>
      <w:r w:rsidRPr="002110E9">
        <w:rPr>
          <w:sz w:val="28"/>
          <w:szCs w:val="28"/>
        </w:rPr>
        <w:t>открытиями, судьбами ученых.</w:t>
      </w:r>
    </w:p>
    <w:p w:rsidR="00566D03" w:rsidRPr="00E01229" w:rsidRDefault="00566D03" w:rsidP="0016632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1229">
        <w:rPr>
          <w:rFonts w:ascii="Times New Roman" w:hAnsi="Times New Roman"/>
          <w:sz w:val="28"/>
          <w:szCs w:val="28"/>
        </w:rPr>
        <w:t>Содержание программы реализуется через создание на занятиях проблемных ситуаций, ситуации оценки и прогнозирования последствий поведения человека, ситуации свободного выбора поступка по отношению к природе.</w:t>
      </w:r>
    </w:p>
    <w:p w:rsidR="00566D03" w:rsidRDefault="00566D03" w:rsidP="0016632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1229">
        <w:rPr>
          <w:rFonts w:ascii="Times New Roman" w:hAnsi="Times New Roman"/>
          <w:sz w:val="28"/>
          <w:szCs w:val="28"/>
        </w:rPr>
        <w:t xml:space="preserve">Практическая направленность курса осуществляется через исследовательские, игровые задания, практикумы и опытническую работу. </w:t>
      </w:r>
    </w:p>
    <w:p w:rsidR="00566D03" w:rsidRPr="005D7B3F" w:rsidRDefault="00566D03" w:rsidP="00166324">
      <w:pPr>
        <w:autoSpaceDE w:val="0"/>
        <w:autoSpaceDN w:val="0"/>
        <w:adjustRightInd w:val="0"/>
        <w:spacing w:line="360" w:lineRule="auto"/>
        <w:ind w:firstLine="426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BF5BF8">
        <w:rPr>
          <w:rFonts w:ascii="Times New Roman" w:hAnsi="Times New Roman"/>
          <w:color w:val="000000"/>
          <w:sz w:val="28"/>
          <w:szCs w:val="28"/>
        </w:rPr>
        <w:t>Формы и методы обучения: урок-игра, урок-беседа, викторина,</w:t>
      </w:r>
      <w:r w:rsidR="005D7B3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экскурсии,</w:t>
      </w:r>
      <w:r w:rsidRPr="00BF5BF8">
        <w:rPr>
          <w:rFonts w:ascii="Times New Roman" w:hAnsi="Times New Roman"/>
          <w:color w:val="000000"/>
          <w:sz w:val="28"/>
          <w:szCs w:val="28"/>
        </w:rPr>
        <w:t xml:space="preserve"> значительное внимание в данной программе уделяется проектной деятельности, что способствует формированию </w:t>
      </w:r>
      <w:proofErr w:type="spellStart"/>
      <w:r w:rsidRPr="00BF5BF8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BF5BF8">
        <w:rPr>
          <w:rFonts w:ascii="Times New Roman" w:hAnsi="Times New Roman"/>
          <w:color w:val="000000"/>
          <w:sz w:val="28"/>
          <w:szCs w:val="28"/>
        </w:rPr>
        <w:t xml:space="preserve"> компетентностей: информационной, коммуникативной, социальной, а также включению учащихся в активный познавательный процесс, в ходе которого </w:t>
      </w:r>
      <w:r w:rsidRPr="00BF5BF8">
        <w:rPr>
          <w:rFonts w:ascii="Times New Roman" w:hAnsi="Times New Roman"/>
          <w:color w:val="000000"/>
          <w:sz w:val="28"/>
          <w:szCs w:val="28"/>
        </w:rPr>
        <w:lastRenderedPageBreak/>
        <w:t>ученик сам формирует учебную проблему, осуществляет сбор необходимой информации, планирует варианты решения проблемы, делает выводы, анализирует свою деятельность.</w:t>
      </w:r>
      <w:proofErr w:type="gramEnd"/>
    </w:p>
    <w:p w:rsidR="00566D03" w:rsidRDefault="00566D03" w:rsidP="0016632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0C44">
        <w:rPr>
          <w:rFonts w:ascii="Times New Roman" w:hAnsi="Times New Roman"/>
          <w:sz w:val="28"/>
          <w:szCs w:val="28"/>
        </w:rPr>
        <w:t xml:space="preserve">Данная программа </w:t>
      </w:r>
      <w:r>
        <w:rPr>
          <w:rFonts w:ascii="Times New Roman" w:hAnsi="Times New Roman"/>
          <w:sz w:val="28"/>
          <w:szCs w:val="28"/>
        </w:rPr>
        <w:t>способствует формированию ценностных ориентиров учащихся, развитию широких познавательных интересов и творчества.</w:t>
      </w:r>
    </w:p>
    <w:p w:rsidR="00566D03" w:rsidRDefault="00566D03" w:rsidP="00166324">
      <w:pPr>
        <w:pStyle w:val="a5"/>
        <w:spacing w:after="0" w:line="360" w:lineRule="auto"/>
        <w:contextualSpacing/>
        <w:rPr>
          <w:sz w:val="28"/>
          <w:szCs w:val="28"/>
        </w:rPr>
      </w:pPr>
    </w:p>
    <w:p w:rsidR="00566D03" w:rsidRDefault="00566D03" w:rsidP="00166324">
      <w:pPr>
        <w:pStyle w:val="a5"/>
        <w:spacing w:after="0" w:line="360" w:lineRule="auto"/>
        <w:contextualSpacing/>
        <w:rPr>
          <w:sz w:val="28"/>
          <w:szCs w:val="28"/>
        </w:rPr>
      </w:pPr>
    </w:p>
    <w:p w:rsidR="00566D03" w:rsidRDefault="00566D03" w:rsidP="00166324">
      <w:pPr>
        <w:pStyle w:val="a5"/>
        <w:spacing w:after="0" w:line="360" w:lineRule="auto"/>
        <w:contextualSpacing/>
        <w:rPr>
          <w:sz w:val="28"/>
          <w:szCs w:val="28"/>
        </w:rPr>
      </w:pPr>
      <w:r w:rsidRPr="002110E9">
        <w:rPr>
          <w:sz w:val="28"/>
          <w:szCs w:val="28"/>
        </w:rPr>
        <w:br/>
        <w:t>      </w:t>
      </w:r>
    </w:p>
    <w:p w:rsidR="00566D03" w:rsidRDefault="00566D03" w:rsidP="00166324">
      <w:pPr>
        <w:jc w:val="center"/>
        <w:rPr>
          <w:sz w:val="28"/>
          <w:szCs w:val="28"/>
        </w:rPr>
      </w:pPr>
    </w:p>
    <w:p w:rsidR="007F152C" w:rsidRDefault="00166324" w:rsidP="00166324"/>
    <w:sectPr w:rsidR="007F152C" w:rsidSect="00773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E4809"/>
    <w:multiLevelType w:val="hybridMultilevel"/>
    <w:tmpl w:val="7B307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6D03"/>
    <w:rsid w:val="00166324"/>
    <w:rsid w:val="00282317"/>
    <w:rsid w:val="00536816"/>
    <w:rsid w:val="00566D03"/>
    <w:rsid w:val="005B2F32"/>
    <w:rsid w:val="005D7B3F"/>
    <w:rsid w:val="0072668F"/>
    <w:rsid w:val="00773DCA"/>
    <w:rsid w:val="0096365E"/>
    <w:rsid w:val="00CB41CA"/>
    <w:rsid w:val="00D30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D0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566D03"/>
    <w:rPr>
      <w:rFonts w:cs="Times New Roman"/>
      <w:i/>
      <w:iCs/>
    </w:rPr>
  </w:style>
  <w:style w:type="paragraph" w:styleId="a4">
    <w:name w:val="List Paragraph"/>
    <w:basedOn w:val="a"/>
    <w:qFormat/>
    <w:rsid w:val="00566D03"/>
    <w:pPr>
      <w:ind w:left="720"/>
      <w:contextualSpacing/>
    </w:pPr>
  </w:style>
  <w:style w:type="paragraph" w:styleId="a5">
    <w:name w:val="Body Text"/>
    <w:basedOn w:val="a"/>
    <w:link w:val="a6"/>
    <w:rsid w:val="00566D03"/>
    <w:pPr>
      <w:widowControl w:val="0"/>
      <w:suppressAutoHyphens/>
      <w:spacing w:after="120" w:line="240" w:lineRule="auto"/>
    </w:pPr>
    <w:rPr>
      <w:rFonts w:ascii="Times New Roman" w:eastAsia="DejaVu Sans" w:hAnsi="Times New Roman"/>
      <w:kern w:val="1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66D03"/>
    <w:rPr>
      <w:rFonts w:ascii="Times New Roman" w:eastAsia="DejaVu Sans" w:hAnsi="Times New Roman" w:cs="Times New Roman"/>
      <w:kern w:val="1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1663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4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</Company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</dc:creator>
  <cp:keywords/>
  <dc:description/>
  <cp:lastModifiedBy>Ирина</cp:lastModifiedBy>
  <cp:revision>2</cp:revision>
  <dcterms:created xsi:type="dcterms:W3CDTF">2011-12-20T11:57:00Z</dcterms:created>
  <dcterms:modified xsi:type="dcterms:W3CDTF">2011-12-20T11:57:00Z</dcterms:modified>
</cp:coreProperties>
</file>